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A7" w:rsidRPr="00416A66" w:rsidRDefault="00F16CA7" w:rsidP="00F16CA7">
      <w:pPr>
        <w:spacing w:line="216" w:lineRule="auto"/>
        <w:jc w:val="center"/>
        <w:rPr>
          <w:color w:val="000000"/>
          <w:sz w:val="24"/>
        </w:rPr>
      </w:pPr>
      <w:r w:rsidRPr="00416A66">
        <w:rPr>
          <w:color w:val="000000"/>
          <w:sz w:val="24"/>
        </w:rPr>
        <w:t xml:space="preserve">Уведомление </w:t>
      </w:r>
    </w:p>
    <w:p w:rsidR="00F16CA7" w:rsidRPr="00416A66" w:rsidRDefault="00F16CA7" w:rsidP="00F16CA7">
      <w:pPr>
        <w:spacing w:line="216" w:lineRule="auto"/>
        <w:jc w:val="center"/>
        <w:rPr>
          <w:color w:val="000000"/>
          <w:sz w:val="24"/>
        </w:rPr>
      </w:pPr>
      <w:r w:rsidRPr="00416A66">
        <w:rPr>
          <w:color w:val="000000"/>
          <w:sz w:val="24"/>
        </w:rPr>
        <w:t xml:space="preserve">о проведении </w:t>
      </w:r>
      <w:r w:rsidR="00F3644D" w:rsidRPr="00416A66">
        <w:rPr>
          <w:color w:val="000000"/>
          <w:sz w:val="24"/>
        </w:rPr>
        <w:t>общественного обсуждения</w:t>
      </w:r>
      <w:r w:rsidR="00416A66" w:rsidRPr="00416A66">
        <w:rPr>
          <w:color w:val="000000"/>
          <w:sz w:val="24"/>
        </w:rPr>
        <w:t xml:space="preserve"> проекта</w:t>
      </w:r>
      <w:r w:rsidRPr="00416A66">
        <w:rPr>
          <w:color w:val="000000"/>
          <w:sz w:val="24"/>
        </w:rPr>
        <w:t xml:space="preserve"> </w:t>
      </w:r>
    </w:p>
    <w:p w:rsidR="00416A66" w:rsidRPr="00416A66" w:rsidRDefault="00416A66" w:rsidP="00F16CA7">
      <w:pPr>
        <w:spacing w:line="216" w:lineRule="auto"/>
        <w:jc w:val="center"/>
        <w:rPr>
          <w:color w:val="000000"/>
          <w:sz w:val="24"/>
        </w:rPr>
      </w:pPr>
      <w:r w:rsidRPr="00416A66">
        <w:rPr>
          <w:bCs w:val="0"/>
          <w:sz w:val="24"/>
        </w:rPr>
        <w:t>программы</w:t>
      </w:r>
      <w:r w:rsidRPr="00416A66">
        <w:rPr>
          <w:bCs w:val="0"/>
          <w:sz w:val="24"/>
        </w:rPr>
        <w:t xml:space="preserve"> профилактики рисков причинения вреда (ущерба) охраняемым законом ценностям при осуществлении муниципального земельного контроля на территории Киселевского городского округа на 202</w:t>
      </w:r>
      <w:r w:rsidRPr="00416A66">
        <w:rPr>
          <w:bCs w:val="0"/>
          <w:sz w:val="24"/>
        </w:rPr>
        <w:t>6</w:t>
      </w:r>
      <w:r w:rsidRPr="00416A66">
        <w:rPr>
          <w:bCs w:val="0"/>
          <w:sz w:val="24"/>
        </w:rPr>
        <w:t xml:space="preserve"> год</w:t>
      </w:r>
    </w:p>
    <w:p w:rsidR="00F16CA7" w:rsidRPr="00416A66" w:rsidRDefault="00F16CA7" w:rsidP="00F16CA7">
      <w:pPr>
        <w:spacing w:line="216" w:lineRule="auto"/>
        <w:rPr>
          <w:color w:val="000000"/>
          <w:sz w:val="24"/>
        </w:rPr>
      </w:pPr>
      <w:r w:rsidRPr="00416A66">
        <w:rPr>
          <w:color w:val="000000"/>
          <w:sz w:val="24"/>
        </w:rPr>
        <w:t xml:space="preserve">  </w:t>
      </w:r>
    </w:p>
    <w:p w:rsidR="00F16CA7" w:rsidRPr="00E30C9D" w:rsidRDefault="00F16CA7" w:rsidP="00F16CA7">
      <w:pPr>
        <w:spacing w:line="216" w:lineRule="auto"/>
        <w:rPr>
          <w:color w:val="000000"/>
          <w:sz w:val="26"/>
          <w:szCs w:val="26"/>
        </w:rPr>
      </w:pP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</w:t>
      </w:r>
      <w:r w:rsidRPr="00416A66">
        <w:rPr>
          <w:color w:val="000000"/>
          <w:sz w:val="24"/>
        </w:rPr>
        <w:t>Сроки проведения общественного обсуждения: дата начала общественного обсуждения 1 октября 202</w:t>
      </w:r>
      <w:r>
        <w:rPr>
          <w:color w:val="000000"/>
          <w:sz w:val="24"/>
        </w:rPr>
        <w:t>5</w:t>
      </w:r>
      <w:r w:rsidRPr="00416A66">
        <w:rPr>
          <w:color w:val="000000"/>
          <w:sz w:val="24"/>
        </w:rPr>
        <w:t xml:space="preserve"> года, дата окончания общественного обсуждения 1 ноября 202</w:t>
      </w:r>
      <w:r>
        <w:rPr>
          <w:color w:val="000000"/>
          <w:sz w:val="24"/>
        </w:rPr>
        <w:t>5</w:t>
      </w:r>
      <w:r w:rsidRPr="00416A66">
        <w:rPr>
          <w:color w:val="000000"/>
          <w:sz w:val="24"/>
        </w:rPr>
        <w:t xml:space="preserve"> года.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</w:t>
      </w:r>
      <w:r w:rsidRPr="00416A66">
        <w:rPr>
          <w:color w:val="000000"/>
          <w:sz w:val="24"/>
        </w:rPr>
        <w:t xml:space="preserve">Способ направления участниками общественного обсуждения своих предложения и замечаний: 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 w:rsidRPr="00416A66">
        <w:rPr>
          <w:color w:val="000000"/>
          <w:sz w:val="24"/>
        </w:rPr>
        <w:t>предложения и замечания направляются по прилагаемой фор</w:t>
      </w:r>
      <w:r>
        <w:rPr>
          <w:color w:val="000000"/>
          <w:sz w:val="24"/>
        </w:rPr>
        <w:t>ме в электронном виде на адрес:</w:t>
      </w:r>
      <w:r w:rsidRPr="00416A66">
        <w:rPr>
          <w:sz w:val="24"/>
        </w:rPr>
        <w:t> kumiksl@yandex.ru</w:t>
      </w:r>
      <w:r w:rsidRPr="00416A66">
        <w:rPr>
          <w:sz w:val="24"/>
        </w:rPr>
        <w:t>.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 w:rsidRPr="00416A66">
        <w:rPr>
          <w:color w:val="000000"/>
          <w:sz w:val="24"/>
        </w:rPr>
        <w:t xml:space="preserve">или на бумажном носителе по адресу: </w:t>
      </w:r>
      <w:r>
        <w:rPr>
          <w:color w:val="000000"/>
          <w:sz w:val="24"/>
        </w:rPr>
        <w:t>652700</w:t>
      </w:r>
      <w:r w:rsidRPr="00416A66">
        <w:rPr>
          <w:color w:val="000000"/>
          <w:sz w:val="24"/>
        </w:rPr>
        <w:t xml:space="preserve">, </w:t>
      </w:r>
      <w:r>
        <w:rPr>
          <w:color w:val="000000"/>
          <w:sz w:val="24"/>
        </w:rPr>
        <w:t>Кемеровская</w:t>
      </w:r>
      <w:r w:rsidRPr="00416A66">
        <w:rPr>
          <w:color w:val="000000"/>
          <w:sz w:val="24"/>
        </w:rPr>
        <w:t xml:space="preserve"> область</w:t>
      </w:r>
      <w:r>
        <w:rPr>
          <w:color w:val="000000"/>
          <w:sz w:val="24"/>
        </w:rPr>
        <w:t>-Кузбасс</w:t>
      </w:r>
      <w:r w:rsidRPr="00416A66">
        <w:rPr>
          <w:color w:val="000000"/>
          <w:sz w:val="24"/>
        </w:rPr>
        <w:t xml:space="preserve">, г. </w:t>
      </w:r>
      <w:r>
        <w:rPr>
          <w:color w:val="000000"/>
          <w:sz w:val="24"/>
        </w:rPr>
        <w:t>Киселевск</w:t>
      </w:r>
      <w:r w:rsidRPr="00416A66">
        <w:rPr>
          <w:color w:val="000000"/>
          <w:sz w:val="24"/>
        </w:rPr>
        <w:t xml:space="preserve">, </w:t>
      </w:r>
      <w:r>
        <w:rPr>
          <w:color w:val="000000"/>
          <w:sz w:val="24"/>
        </w:rPr>
        <w:t>ул. Ленина, д. 30</w:t>
      </w:r>
      <w:r w:rsidRPr="00416A66">
        <w:rPr>
          <w:color w:val="000000"/>
          <w:sz w:val="24"/>
        </w:rPr>
        <w:t xml:space="preserve">, </w:t>
      </w:r>
      <w:proofErr w:type="spellStart"/>
      <w:r w:rsidRPr="00416A66">
        <w:rPr>
          <w:color w:val="000000"/>
          <w:sz w:val="24"/>
        </w:rPr>
        <w:t>каб</w:t>
      </w:r>
      <w:proofErr w:type="spellEnd"/>
      <w:r w:rsidRPr="00416A66">
        <w:rPr>
          <w:color w:val="000000"/>
          <w:sz w:val="24"/>
        </w:rPr>
        <w:t xml:space="preserve">. </w:t>
      </w:r>
      <w:r>
        <w:rPr>
          <w:color w:val="000000"/>
          <w:sz w:val="24"/>
        </w:rPr>
        <w:t>5</w:t>
      </w:r>
      <w:r w:rsidRPr="00416A66">
        <w:rPr>
          <w:color w:val="000000"/>
          <w:sz w:val="24"/>
        </w:rPr>
        <w:t>.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 w:rsidRPr="00416A66">
        <w:rPr>
          <w:color w:val="000000"/>
          <w:sz w:val="24"/>
        </w:rPr>
        <w:t xml:space="preserve">Контактное лицо по вопросам общественного обсуждения: 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>Ершова Ирина Сергеевна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 w:rsidRPr="00416A66">
        <w:rPr>
          <w:color w:val="000000"/>
          <w:sz w:val="24"/>
        </w:rPr>
        <w:t>рабочий телефон: (8</w:t>
      </w:r>
      <w:r>
        <w:rPr>
          <w:color w:val="000000"/>
          <w:sz w:val="24"/>
        </w:rPr>
        <w:t xml:space="preserve"> (38-464</w:t>
      </w:r>
      <w:r w:rsidRPr="00416A66">
        <w:rPr>
          <w:color w:val="000000"/>
          <w:sz w:val="24"/>
        </w:rPr>
        <w:t>) 2-</w:t>
      </w:r>
      <w:r>
        <w:rPr>
          <w:color w:val="000000"/>
          <w:sz w:val="24"/>
        </w:rPr>
        <w:t>18-44</w:t>
      </w:r>
    </w:p>
    <w:p w:rsidR="00416A66" w:rsidRDefault="00416A66" w:rsidP="00416A66">
      <w:pPr>
        <w:spacing w:line="216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график работы: с 8.00 </w:t>
      </w:r>
      <w:r w:rsidRPr="00416A66">
        <w:rPr>
          <w:color w:val="000000"/>
          <w:sz w:val="24"/>
        </w:rPr>
        <w:t xml:space="preserve">до 17.00 </w:t>
      </w:r>
      <w:r>
        <w:rPr>
          <w:color w:val="000000"/>
          <w:sz w:val="24"/>
        </w:rPr>
        <w:t>с понедельника по четверг</w:t>
      </w:r>
    </w:p>
    <w:p w:rsidR="00416A66" w:rsidRDefault="00416A66" w:rsidP="00416A66">
      <w:pPr>
        <w:spacing w:line="216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с 8.00 до 15.00 в пятницу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с 12.00 до 13.00 обеденный перерыв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 w:rsidRPr="00416A66">
        <w:rPr>
          <w:color w:val="000000"/>
          <w:sz w:val="24"/>
        </w:rPr>
        <w:t xml:space="preserve">Прилагаемые к уведомлению материалы: </w:t>
      </w:r>
    </w:p>
    <w:p w:rsidR="00416A66" w:rsidRPr="00416A66" w:rsidRDefault="00416A66" w:rsidP="00416A66">
      <w:pPr>
        <w:spacing w:line="216" w:lineRule="auto"/>
        <w:jc w:val="both"/>
        <w:rPr>
          <w:color w:val="000000"/>
          <w:sz w:val="24"/>
        </w:rPr>
      </w:pPr>
      <w:r w:rsidRPr="00416A66">
        <w:rPr>
          <w:color w:val="000000"/>
          <w:sz w:val="24"/>
        </w:rPr>
        <w:t xml:space="preserve">1) </w:t>
      </w:r>
      <w:r w:rsidRPr="00416A66">
        <w:rPr>
          <w:color w:val="000000"/>
          <w:sz w:val="24"/>
        </w:rPr>
        <w:t>проект нормативного</w:t>
      </w:r>
      <w:r w:rsidRPr="00416A66">
        <w:rPr>
          <w:color w:val="000000"/>
          <w:sz w:val="24"/>
        </w:rPr>
        <w:t xml:space="preserve"> правового акта;</w:t>
      </w:r>
    </w:p>
    <w:p w:rsidR="00F90B8D" w:rsidRPr="00416A66" w:rsidRDefault="00416A66" w:rsidP="00416A66">
      <w:pPr>
        <w:jc w:val="both"/>
        <w:rPr>
          <w:sz w:val="24"/>
        </w:rPr>
      </w:pPr>
      <w:r w:rsidRPr="00416A66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пояснительная записка.</w:t>
      </w:r>
      <w:bookmarkStart w:id="0" w:name="_GoBack"/>
      <w:bookmarkEnd w:id="0"/>
    </w:p>
    <w:sectPr w:rsidR="00F90B8D" w:rsidRPr="00416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574F4"/>
    <w:multiLevelType w:val="hybridMultilevel"/>
    <w:tmpl w:val="77A46FA8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E8"/>
    <w:rsid w:val="003050EC"/>
    <w:rsid w:val="00416A66"/>
    <w:rsid w:val="0057711E"/>
    <w:rsid w:val="00667563"/>
    <w:rsid w:val="007A423C"/>
    <w:rsid w:val="00873ACE"/>
    <w:rsid w:val="00CD72C1"/>
    <w:rsid w:val="00D24CE4"/>
    <w:rsid w:val="00D27519"/>
    <w:rsid w:val="00D40B28"/>
    <w:rsid w:val="00DE50BC"/>
    <w:rsid w:val="00E67674"/>
    <w:rsid w:val="00EF1F90"/>
    <w:rsid w:val="00F16CA7"/>
    <w:rsid w:val="00F3644D"/>
    <w:rsid w:val="00F47282"/>
    <w:rsid w:val="00F90B8D"/>
    <w:rsid w:val="00FC1C7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8CA6"/>
  <w15:docId w15:val="{50306AD4-2112-49BB-90BA-4F03BE64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A7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"/>
    <w:basedOn w:val="a"/>
    <w:rsid w:val="00F16CA7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bCs w:val="0"/>
      <w:i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F472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7282"/>
    <w:rPr>
      <w:rFonts w:ascii="Segoe UI" w:eastAsia="Times New Roman" w:hAnsi="Segoe UI" w:cs="Segoe UI"/>
      <w:bCs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F364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Koshelev</dc:creator>
  <cp:lastModifiedBy>24-KUMI-OLGA</cp:lastModifiedBy>
  <cp:revision>3</cp:revision>
  <cp:lastPrinted>2021-10-06T12:03:00Z</cp:lastPrinted>
  <dcterms:created xsi:type="dcterms:W3CDTF">2025-09-08T07:47:00Z</dcterms:created>
  <dcterms:modified xsi:type="dcterms:W3CDTF">2025-11-17T07:13:00Z</dcterms:modified>
</cp:coreProperties>
</file>